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7" w:rsidRPr="00315F1B" w:rsidRDefault="00D66E57" w:rsidP="00315F1B">
      <w:pPr>
        <w:rPr>
          <w:rFonts w:ascii="Sylfaen" w:hAnsi="Sylfaen" w:cs="Sylfaen"/>
          <w:b/>
          <w:sz w:val="16"/>
          <w:szCs w:val="16"/>
          <w:lang w:val="af-ZA"/>
        </w:rPr>
      </w:pPr>
    </w:p>
    <w:p w:rsidR="00D66E57" w:rsidRPr="00315F1B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315F1B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N 5 </w:t>
      </w:r>
    </w:p>
    <w:p w:rsidR="00D66E57" w:rsidRPr="00315F1B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315F1B">
        <w:rPr>
          <w:rFonts w:ascii="GHEA Grapalat" w:hAnsi="GHEA Grapalat" w:cs="Sylfaen"/>
          <w:i/>
          <w:sz w:val="16"/>
          <w:szCs w:val="16"/>
        </w:rPr>
        <w:t>ՀՀֆինանսներինախարարի</w:t>
      </w:r>
      <w:proofErr w:type="spellEnd"/>
      <w:r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2017 </w:t>
      </w:r>
      <w:proofErr w:type="spellStart"/>
      <w:r w:rsidRPr="00315F1B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</w:p>
    <w:p w:rsidR="00D66E57" w:rsidRPr="00315F1B" w:rsidRDefault="00E64F51" w:rsidP="00315F1B">
      <w:pPr>
        <w:jc w:val="right"/>
        <w:rPr>
          <w:rFonts w:ascii="Sylfaen" w:hAnsi="Sylfaen" w:cs="Sylfaen"/>
          <w:b/>
          <w:sz w:val="16"/>
          <w:szCs w:val="16"/>
          <w:lang w:val="af-ZA"/>
        </w:rPr>
      </w:pPr>
      <w:r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315F1B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="00D66E57"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30-</w:t>
      </w:r>
      <w:r w:rsidR="00D66E57" w:rsidRPr="00315F1B">
        <w:rPr>
          <w:rFonts w:ascii="GHEA Grapalat" w:hAnsi="GHEA Grapalat" w:cs="Sylfaen"/>
          <w:i/>
          <w:sz w:val="16"/>
          <w:szCs w:val="16"/>
        </w:rPr>
        <w:t>ի</w:t>
      </w:r>
      <w:r w:rsidR="00D66E57"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N 265-</w:t>
      </w:r>
      <w:proofErr w:type="spellStart"/>
      <w:r w:rsidR="00D66E57" w:rsidRPr="00315F1B">
        <w:rPr>
          <w:rFonts w:ascii="GHEA Grapalat" w:hAnsi="GHEA Grapalat" w:cs="Sylfaen"/>
          <w:i/>
          <w:sz w:val="16"/>
          <w:szCs w:val="16"/>
        </w:rPr>
        <w:t>Ահրամանի</w:t>
      </w:r>
      <w:proofErr w:type="spellEnd"/>
    </w:p>
    <w:p w:rsidR="00D66E57" w:rsidRPr="00315F1B" w:rsidRDefault="00D66E57" w:rsidP="001F430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D66E57" w:rsidRPr="00315F1B" w:rsidRDefault="00D66E57" w:rsidP="001F430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1F4300" w:rsidRPr="00315F1B" w:rsidRDefault="001F4300" w:rsidP="001F430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15F1B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1F4300" w:rsidRPr="00315F1B" w:rsidRDefault="00E64F51" w:rsidP="001F430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15F1B">
        <w:rPr>
          <w:rFonts w:ascii="Sylfaen" w:hAnsi="Sylfaen" w:cs="Sylfaen"/>
          <w:b/>
          <w:sz w:val="16"/>
          <w:szCs w:val="16"/>
          <w:lang w:val="af-ZA"/>
        </w:rPr>
        <w:t>Պ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այմանագիր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կնքելու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որոշման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1F4300" w:rsidRPr="00315F1B" w:rsidRDefault="001F4300" w:rsidP="001F430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F4300" w:rsidRPr="00315F1B" w:rsidRDefault="001F4300" w:rsidP="001F4300">
      <w:pPr>
        <w:pStyle w:val="3"/>
        <w:ind w:firstLine="0"/>
        <w:rPr>
          <w:rFonts w:ascii="GHEA Grapalat" w:hAnsi="GHEA Grapalat"/>
          <w:sz w:val="16"/>
          <w:szCs w:val="16"/>
          <w:u w:val="single"/>
          <w:lang w:val="af-ZA"/>
        </w:rPr>
      </w:pPr>
    </w:p>
    <w:p w:rsidR="001F4300" w:rsidRPr="00315F1B" w:rsidRDefault="001F4300" w:rsidP="001F4300">
      <w:pPr>
        <w:pStyle w:val="3"/>
        <w:ind w:firstLine="0"/>
        <w:rPr>
          <w:rFonts w:ascii="GHEA Grapalat" w:hAnsi="GHEA Grapalat" w:cs="Sylfaen"/>
          <w:sz w:val="16"/>
          <w:szCs w:val="16"/>
          <w:u w:val="single"/>
          <w:lang w:val="af-ZA"/>
        </w:rPr>
      </w:pPr>
      <w:r w:rsidRPr="00315F1B">
        <w:rPr>
          <w:rFonts w:ascii="Sylfaen" w:hAnsi="Sylfaen" w:cs="Sylfaen"/>
          <w:sz w:val="16"/>
          <w:szCs w:val="16"/>
          <w:u w:val="single"/>
          <w:lang w:val="af-ZA"/>
        </w:rPr>
        <w:t>Ընթացակարգի</w:t>
      </w:r>
      <w:r w:rsidR="00E64F51" w:rsidRPr="00315F1B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u w:val="single"/>
          <w:lang w:val="af-ZA"/>
        </w:rPr>
        <w:t>ծածկագիրը</w:t>
      </w:r>
      <w:r w:rsidR="00E64F51" w:rsidRPr="00315F1B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u w:val="single"/>
          <w:lang w:val="af-ZA"/>
        </w:rPr>
        <w:t>՝</w:t>
      </w:r>
      <w:r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«</w:t>
      </w:r>
      <w:r w:rsidR="0039711B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ԱՄԵ</w:t>
      </w:r>
      <w:r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Հ</w:t>
      </w:r>
      <w:r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 xml:space="preserve"> -</w:t>
      </w:r>
      <w:r w:rsidR="00EA2232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ՄԱ</w:t>
      </w:r>
      <w:r w:rsidR="0083538A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ԱՊ</w:t>
      </w:r>
      <w:r w:rsidR="0032211B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ՁԲ</w:t>
      </w:r>
      <w:r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-</w:t>
      </w:r>
      <w:r w:rsidR="00363666"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18/</w:t>
      </w:r>
      <w:r w:rsidR="0083538A"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10</w:t>
      </w:r>
      <w:r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>»</w:t>
      </w:r>
    </w:p>
    <w:p w:rsidR="0083538A" w:rsidRPr="00315F1B" w:rsidRDefault="00E64F51" w:rsidP="0083538A">
      <w:pPr>
        <w:ind w:left="-142" w:firstLine="142"/>
        <w:jc w:val="center"/>
        <w:rPr>
          <w:rFonts w:ascii="Arial Armenian" w:hAnsi="Arial Armenian" w:cs="Sylfaen"/>
          <w:b/>
          <w:sz w:val="16"/>
          <w:szCs w:val="16"/>
          <w:lang w:val="af-ZA"/>
        </w:rPr>
      </w:pP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Եղեգնավանի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 xml:space="preserve"> Համայնքապետարանը ստորև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իր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կարիքների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համար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&lt;&lt;</w:t>
      </w:r>
      <w:r w:rsidR="0083538A" w:rsidRPr="00315F1B">
        <w:rPr>
          <w:rFonts w:ascii="Sylfaen" w:hAnsi="Sylfaen" w:cs="Sylfaen"/>
          <w:b/>
          <w:sz w:val="16"/>
          <w:szCs w:val="16"/>
          <w:lang w:val="af-ZA"/>
        </w:rPr>
        <w:t xml:space="preserve"> Մշակույթի տան հարակից տարածքում տեղակայված շատրվանի  համար  ջրի պոմպի&gt;&gt;  </w:t>
      </w:r>
    </w:p>
    <w:p w:rsidR="001F4300" w:rsidRPr="00315F1B" w:rsidRDefault="0083538A" w:rsidP="0083538A">
      <w:pPr>
        <w:pStyle w:val="3"/>
        <w:ind w:firstLine="0"/>
        <w:rPr>
          <w:rFonts w:ascii="GHEA Grapalat" w:hAnsi="GHEA Grapalat" w:cs="Sylfaen"/>
          <w:sz w:val="16"/>
          <w:szCs w:val="16"/>
          <w:u w:val="single"/>
          <w:lang w:val="af-ZA"/>
        </w:rPr>
      </w:pPr>
      <w:proofErr w:type="spellStart"/>
      <w:proofErr w:type="gramStart"/>
      <w:r w:rsidRPr="00315F1B">
        <w:rPr>
          <w:rFonts w:ascii="Sylfaen" w:hAnsi="Sylfaen" w:cs="Sylfaen"/>
          <w:sz w:val="16"/>
          <w:szCs w:val="16"/>
        </w:rPr>
        <w:t>ձեռք</w:t>
      </w:r>
      <w:proofErr w:type="spellEnd"/>
      <w:r w:rsidRPr="00315F1B">
        <w:rPr>
          <w:rFonts w:ascii="Sylfaen" w:hAnsi="Sylfaen" w:cs="Sylfaen"/>
          <w:sz w:val="16"/>
          <w:szCs w:val="16"/>
          <w:lang w:val="af-ZA"/>
        </w:rPr>
        <w:t xml:space="preserve">  </w:t>
      </w:r>
      <w:proofErr w:type="spellStart"/>
      <w:r w:rsidRPr="00315F1B">
        <w:rPr>
          <w:rFonts w:ascii="Sylfaen" w:hAnsi="Sylfaen" w:cs="Sylfaen"/>
          <w:sz w:val="16"/>
          <w:szCs w:val="16"/>
        </w:rPr>
        <w:t>բերման</w:t>
      </w:r>
      <w:proofErr w:type="spellEnd"/>
      <w:proofErr w:type="gramEnd"/>
      <w:r w:rsidR="0039711B" w:rsidRPr="00315F1B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նպատակով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6214A"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«</w:t>
      </w:r>
      <w:r w:rsidR="00E64F51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ԱՄԵ</w:t>
      </w:r>
      <w:r w:rsidR="0006214A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Հ</w:t>
      </w:r>
      <w:r w:rsidR="0006214A"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 xml:space="preserve"> -</w:t>
      </w:r>
      <w:r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ՄԱԱՊ</w:t>
      </w:r>
      <w:r w:rsidR="0006214A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ՁԲ</w:t>
      </w:r>
      <w:r w:rsidR="00363666"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-18/</w:t>
      </w:r>
      <w:r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10</w:t>
      </w:r>
      <w:r w:rsidR="0006214A"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>»</w:t>
      </w:r>
      <w:r w:rsidR="00E64F51"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 xml:space="preserve"> </w:t>
      </w:r>
      <w:r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ծածկագրով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գնման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պայմանագիր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կնքելու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որոշման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մասին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1F4300" w:rsidRPr="00315F1B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F4300" w:rsidRPr="00315F1B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1F4300" w:rsidRPr="00315F1B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Գնահատող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հանձնաժողովի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 2018 </w:t>
      </w:r>
      <w:r w:rsidRPr="00315F1B">
        <w:rPr>
          <w:rFonts w:ascii="Sylfaen" w:hAnsi="Sylfaen" w:cs="Sylfaen"/>
          <w:sz w:val="16"/>
          <w:szCs w:val="16"/>
          <w:lang w:val="af-ZA"/>
        </w:rPr>
        <w:t>թվականի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3538A" w:rsidRPr="00315F1B">
        <w:rPr>
          <w:rFonts w:ascii="Sylfaen" w:hAnsi="Sylfaen"/>
          <w:sz w:val="16"/>
          <w:szCs w:val="16"/>
          <w:lang w:val="af-ZA"/>
        </w:rPr>
        <w:t>հունիսի</w:t>
      </w:r>
      <w:r w:rsidR="0076699A" w:rsidRPr="00315F1B">
        <w:rPr>
          <w:rFonts w:ascii="Sylfaen" w:hAnsi="Sylfaen"/>
          <w:sz w:val="16"/>
          <w:szCs w:val="16"/>
          <w:lang w:val="af-ZA"/>
        </w:rPr>
        <w:t xml:space="preserve"> </w:t>
      </w:r>
      <w:r w:rsidR="0083538A" w:rsidRPr="00315F1B">
        <w:rPr>
          <w:rFonts w:ascii="Sylfaen" w:hAnsi="Sylfaen"/>
          <w:sz w:val="16"/>
          <w:szCs w:val="16"/>
          <w:lang w:val="af-ZA"/>
        </w:rPr>
        <w:t>4-ի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թիվ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3538A" w:rsidRPr="00315F1B">
        <w:rPr>
          <w:rFonts w:ascii="GHEA Grapalat" w:hAnsi="GHEA Grapalat"/>
          <w:sz w:val="16"/>
          <w:szCs w:val="16"/>
          <w:lang w:val="af-ZA"/>
        </w:rPr>
        <w:t>3</w:t>
      </w:r>
      <w:r w:rsidR="00E64F51" w:rsidRPr="00315F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որոշմամբ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հաստատվել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են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մասնակցի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կողմից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ներկայացված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հայտի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15F1B">
        <w:rPr>
          <w:rFonts w:ascii="Sylfaen" w:hAnsi="Sylfaen" w:cs="Sylfaen"/>
          <w:sz w:val="16"/>
          <w:szCs w:val="16"/>
          <w:lang w:val="af-ZA"/>
        </w:rPr>
        <w:t>հրավերի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պահանջներին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գնահատման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315F1B">
        <w:rPr>
          <w:rFonts w:ascii="Tahoma" w:hAnsi="Tahoma" w:cs="Tahoma"/>
          <w:sz w:val="16"/>
          <w:szCs w:val="16"/>
          <w:lang w:val="af-ZA"/>
        </w:rPr>
        <w:t>։</w:t>
      </w:r>
      <w:r w:rsidR="0039711B" w:rsidRPr="00315F1B">
        <w:rPr>
          <w:rFonts w:ascii="Tahoma" w:hAnsi="Tahoma" w:cs="Tahoma"/>
          <w:sz w:val="16"/>
          <w:szCs w:val="16"/>
          <w:lang w:val="af-ZA"/>
        </w:rPr>
        <w:t xml:space="preserve"> </w:t>
      </w:r>
      <w:r w:rsidR="00372F3A" w:rsidRPr="00315F1B">
        <w:rPr>
          <w:rFonts w:ascii="Sylfaen" w:hAnsi="Sylfaen" w:cs="Sylfaen"/>
          <w:sz w:val="16"/>
          <w:szCs w:val="16"/>
          <w:lang w:val="af-ZA"/>
        </w:rPr>
        <w:t>Համաձայ</w:t>
      </w:r>
      <w:r w:rsidRPr="00315F1B">
        <w:rPr>
          <w:rFonts w:ascii="Sylfaen" w:hAnsi="Sylfaen" w:cs="Sylfaen"/>
          <w:sz w:val="16"/>
          <w:szCs w:val="16"/>
          <w:lang w:val="af-ZA"/>
        </w:rPr>
        <w:t>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որի</w:t>
      </w:r>
      <w:r w:rsidRPr="00315F1B">
        <w:rPr>
          <w:rFonts w:ascii="GHEA Grapalat" w:hAnsi="GHEA Grapalat"/>
          <w:sz w:val="16"/>
          <w:szCs w:val="16"/>
          <w:lang w:val="af-ZA"/>
        </w:rPr>
        <w:t>`</w:t>
      </w:r>
    </w:p>
    <w:p w:rsidR="001F4300" w:rsidRPr="00315F1B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315F1B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315F1B" w:rsidRDefault="001F4300" w:rsidP="0083538A">
      <w:pPr>
        <w:ind w:left="-142" w:firstLine="142"/>
        <w:jc w:val="center"/>
        <w:rPr>
          <w:rFonts w:ascii="Arial Armenian" w:hAnsi="Arial Armenian" w:cs="Sylfaen"/>
          <w:b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Գնման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առարկա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է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15F1B">
        <w:rPr>
          <w:rFonts w:ascii="GHEA Grapalat" w:hAnsi="GHEA Grapalat"/>
          <w:sz w:val="16"/>
          <w:szCs w:val="16"/>
          <w:lang w:val="af-ZA"/>
        </w:rPr>
        <w:t>`</w:t>
      </w:r>
      <w:r w:rsidR="00E64F51" w:rsidRPr="00315F1B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83538A" w:rsidRPr="00315F1B">
        <w:rPr>
          <w:rFonts w:ascii="Sylfaen" w:hAnsi="Sylfaen" w:cs="Sylfaen"/>
          <w:b/>
          <w:sz w:val="16"/>
          <w:szCs w:val="16"/>
          <w:lang w:val="af-ZA"/>
        </w:rPr>
        <w:t>Մշակույթի տան հարակից տարածքում տեղակայված շատրվանի  համար  ջրի պոմպի  բերում</w:t>
      </w:r>
      <w:r w:rsidR="002B5D2A" w:rsidRPr="00315F1B">
        <w:rPr>
          <w:rFonts w:ascii="Sylfaen" w:hAnsi="Sylfaen" w:cs="Sylfaen"/>
          <w:sz w:val="16"/>
          <w:szCs w:val="16"/>
          <w:lang w:val="af-ZA"/>
        </w:rPr>
        <w:t>:</w:t>
      </w:r>
    </w:p>
    <w:tbl>
      <w:tblPr>
        <w:tblW w:w="15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1914"/>
        <w:gridCol w:w="4124"/>
        <w:gridCol w:w="4183"/>
        <w:gridCol w:w="4344"/>
      </w:tblGrid>
      <w:tr w:rsidR="001F4300" w:rsidRPr="00315F1B" w:rsidTr="00315F1B">
        <w:trPr>
          <w:trHeight w:val="70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="00315F1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315F1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="00315F1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315F1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նկարագրու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թ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յ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315F1B" w:rsidRPr="00315F1B" w:rsidTr="00315F1B">
        <w:trPr>
          <w:trHeight w:val="36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315F1B" w:rsidRDefault="00315F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315F1B" w:rsidRDefault="00315F1B" w:rsidP="00793703">
            <w:pPr>
              <w:pStyle w:val="3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color w:val="000000"/>
                <w:sz w:val="16"/>
                <w:szCs w:val="16"/>
                <w:lang w:val="es-ES"/>
              </w:rPr>
              <w:t>&lt;&lt;Ավետարսսամ&gt;&gt; ՍՊԸ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315F1B" w:rsidRDefault="00315F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1B" w:rsidRPr="00315F1B" w:rsidRDefault="00315F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1B" w:rsidRPr="00315F1B" w:rsidRDefault="00315F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F4300" w:rsidRPr="00315F1B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068"/>
        <w:gridCol w:w="3114"/>
        <w:gridCol w:w="1954"/>
      </w:tblGrid>
      <w:tr w:rsidR="001F4300" w:rsidRPr="00315F1B" w:rsidTr="00E64F51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83538A"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83538A"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իանվանումը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="00315F1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="00315F1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համարնշել</w:t>
            </w: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F4300" w:rsidRPr="00315F1B" w:rsidTr="00E64F51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315F1B" w:rsidRDefault="0083538A" w:rsidP="003B2E1A">
            <w:pPr>
              <w:pStyle w:val="3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color w:val="000000"/>
                <w:sz w:val="16"/>
                <w:szCs w:val="16"/>
                <w:lang w:val="es-ES"/>
              </w:rPr>
              <w:t>&lt;&lt;Ավետարսսամ&gt;&gt; ՍՊԸ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8353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 xml:space="preserve">55 </w:t>
            </w:r>
            <w:r w:rsidR="003F14E6" w:rsidRPr="00315F1B">
              <w:rPr>
                <w:rFonts w:ascii="GHEA Grapalat" w:hAnsi="GHEA Grapalat"/>
                <w:sz w:val="16"/>
                <w:szCs w:val="16"/>
                <w:lang w:val="af-ZA"/>
              </w:rPr>
              <w:t>000</w:t>
            </w:r>
          </w:p>
        </w:tc>
      </w:tr>
    </w:tbl>
    <w:p w:rsidR="001F4300" w:rsidRPr="00315F1B" w:rsidRDefault="001F4300" w:rsidP="00315F1B">
      <w:pPr>
        <w:spacing w:after="240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Ընտրված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մասնակցին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որոշելու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համար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կիրառված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չափանիշ՝հրավերին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համապատասխանող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հայտ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և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նվազագույն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գնային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առաջարկ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ներկայացրած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մասնակից</w:t>
      </w:r>
      <w:r w:rsidRPr="00315F1B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315F1B" w:rsidRDefault="001F4300" w:rsidP="00315F1B">
      <w:pPr>
        <w:spacing w:after="240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Հիմք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ընդունելով</w:t>
      </w:r>
      <w:r w:rsidRPr="00315F1B">
        <w:rPr>
          <w:rFonts w:ascii="Franklin Gothic Medium Cond" w:hAnsi="Franklin Gothic Medium Cond" w:cs="Franklin Gothic Medium Cond"/>
          <w:sz w:val="16"/>
          <w:szCs w:val="16"/>
          <w:lang w:val="af-ZA"/>
        </w:rPr>
        <w:t>“</w:t>
      </w:r>
      <w:r w:rsidRPr="00315F1B">
        <w:rPr>
          <w:rFonts w:ascii="Sylfaen" w:hAnsi="Sylfaen" w:cs="Sylfaen"/>
          <w:sz w:val="16"/>
          <w:szCs w:val="16"/>
          <w:lang w:val="af-ZA"/>
        </w:rPr>
        <w:t>Գնումների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մասին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315F1B">
        <w:rPr>
          <w:rFonts w:ascii="Sylfaen" w:hAnsi="Sylfaen" w:cs="Sylfaen"/>
          <w:sz w:val="16"/>
          <w:szCs w:val="16"/>
          <w:lang w:val="af-ZA"/>
        </w:rPr>
        <w:t>ՀՀօրենքի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315F1B">
        <w:rPr>
          <w:rFonts w:ascii="Sylfaen" w:hAnsi="Sylfaen" w:cs="Sylfaen"/>
          <w:sz w:val="16"/>
          <w:szCs w:val="16"/>
          <w:lang w:val="af-ZA"/>
        </w:rPr>
        <w:t>րդ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հոդվածի</w:t>
      </w:r>
      <w:r w:rsidRPr="00315F1B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315F1B">
        <w:rPr>
          <w:rFonts w:ascii="Sylfaen" w:hAnsi="Sylfaen" w:cs="Sylfaen"/>
          <w:sz w:val="16"/>
          <w:szCs w:val="16"/>
          <w:lang w:val="af-ZA"/>
        </w:rPr>
        <w:t>րդ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մասը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ժամկետ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չի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315F1B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315F1B" w:rsidRDefault="001F4300" w:rsidP="00315F1B">
      <w:pPr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Սույն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հետ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կապվա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ծ </w:t>
      </w:r>
      <w:r w:rsidRPr="00315F1B">
        <w:rPr>
          <w:rFonts w:ascii="Sylfaen" w:hAnsi="Sylfaen" w:cs="Sylfaen"/>
          <w:sz w:val="16"/>
          <w:szCs w:val="16"/>
          <w:lang w:val="af-ZA"/>
        </w:rPr>
        <w:t>լրացուցիչ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ստանալու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համար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կարող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եք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դիմել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>`</w:t>
      </w:r>
    </w:p>
    <w:p w:rsidR="001F4300" w:rsidRPr="00315F1B" w:rsidRDefault="004313B2" w:rsidP="00315F1B">
      <w:pPr>
        <w:pStyle w:val="3"/>
        <w:ind w:firstLine="0"/>
        <w:rPr>
          <w:rFonts w:ascii="GHEA Grapalat" w:hAnsi="GHEA Grapalat" w:cs="Sylfaen"/>
          <w:sz w:val="16"/>
          <w:szCs w:val="16"/>
          <w:u w:val="single"/>
          <w:lang w:val="af-ZA"/>
        </w:rPr>
      </w:pPr>
      <w:r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«</w:t>
      </w:r>
      <w:r w:rsidR="00E64F51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ԱՄԵ</w:t>
      </w:r>
      <w:r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ՀՄԱ</w:t>
      </w:r>
      <w:r w:rsidR="0083538A"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ԱՊ</w:t>
      </w:r>
      <w:r w:rsidRPr="00315F1B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ՁԲ</w:t>
      </w:r>
      <w:r w:rsidR="00AC6A5B"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-18/</w:t>
      </w:r>
      <w:r w:rsid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10</w:t>
      </w:r>
      <w:r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>»</w:t>
      </w:r>
      <w:r w:rsidR="0083538A"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ծածկագրով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գնում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>ները համակարգող Մարիետա Համբարձումյանին</w:t>
      </w:r>
    </w:p>
    <w:p w:rsidR="001F4300" w:rsidRPr="00315F1B" w:rsidRDefault="001F4300" w:rsidP="00315F1B">
      <w:pPr>
        <w:ind w:firstLine="709"/>
        <w:jc w:val="center"/>
        <w:rPr>
          <w:rFonts w:ascii="GHEA Grapalat" w:hAnsi="GHEA Grapalat" w:cs="Sylfaen"/>
          <w:i/>
          <w:sz w:val="16"/>
          <w:szCs w:val="16"/>
          <w:lang w:val="af-ZA"/>
        </w:rPr>
      </w:pPr>
    </w:p>
    <w:p w:rsidR="001F4300" w:rsidRPr="00315F1B" w:rsidRDefault="001F4300" w:rsidP="00315F1B">
      <w:pPr>
        <w:tabs>
          <w:tab w:val="left" w:pos="1248"/>
        </w:tabs>
        <w:jc w:val="center"/>
        <w:rPr>
          <w:rFonts w:ascii="GHEA Grapalat" w:hAnsi="GHEA Grapalat"/>
          <w:b/>
          <w:bCs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Հեռախոս՝</w:t>
      </w:r>
      <w:r w:rsidR="00E64F51" w:rsidRPr="00315F1B">
        <w:rPr>
          <w:rFonts w:ascii="GHEA Grapalat" w:hAnsi="GHEA Grapalat"/>
          <w:bCs/>
          <w:sz w:val="16"/>
          <w:szCs w:val="16"/>
          <w:lang w:val="af-ZA"/>
        </w:rPr>
        <w:t xml:space="preserve">093-77-24-92 </w:t>
      </w:r>
      <w:r w:rsidRPr="00315F1B">
        <w:rPr>
          <w:rFonts w:ascii="Sylfaen" w:hAnsi="Sylfaen" w:cs="Sylfaen"/>
          <w:sz w:val="16"/>
          <w:szCs w:val="16"/>
          <w:lang w:val="af-ZA"/>
        </w:rPr>
        <w:t>՝</w:t>
      </w:r>
      <w:r w:rsidR="0025784C" w:rsidRPr="00315F1B">
        <w:rPr>
          <w:rFonts w:ascii="GHEA Grapalat" w:hAnsi="GHEA Grapalat" w:cs="Times Armenian"/>
          <w:sz w:val="16"/>
          <w:szCs w:val="16"/>
          <w:lang w:val="es-ES"/>
        </w:rPr>
        <w:fldChar w:fldCharType="begin"/>
      </w:r>
      <w:r w:rsidR="00E64F51" w:rsidRPr="00315F1B">
        <w:rPr>
          <w:rFonts w:ascii="GHEA Grapalat" w:hAnsi="GHEA Grapalat" w:cs="Times Armenian"/>
          <w:sz w:val="16"/>
          <w:szCs w:val="16"/>
          <w:lang w:val="es-ES"/>
        </w:rPr>
        <w:instrText xml:space="preserve"> HYPERLINK "mailto:_hovsep59@mail.ru" </w:instrText>
      </w:r>
      <w:r w:rsidR="0025784C" w:rsidRPr="00315F1B">
        <w:rPr>
          <w:rFonts w:ascii="GHEA Grapalat" w:hAnsi="GHEA Grapalat" w:cs="Times Armenian"/>
          <w:sz w:val="16"/>
          <w:szCs w:val="16"/>
          <w:lang w:val="es-ES"/>
        </w:rPr>
        <w:fldChar w:fldCharType="separate"/>
      </w:r>
      <w:r w:rsidR="00E64F51" w:rsidRPr="00315F1B">
        <w:rPr>
          <w:rStyle w:val="a3"/>
          <w:rFonts w:ascii="GHEA Grapalat" w:hAnsi="GHEA Grapalat" w:cs="Times Armenian"/>
          <w:sz w:val="16"/>
          <w:szCs w:val="16"/>
          <w:lang w:val="es-ES"/>
        </w:rPr>
        <w:t>_hovsep59@mail.ru</w:t>
      </w:r>
      <w:r w:rsidR="0025784C" w:rsidRPr="00315F1B">
        <w:rPr>
          <w:rFonts w:ascii="GHEA Grapalat" w:hAnsi="GHEA Grapalat" w:cs="Times Armenian"/>
          <w:sz w:val="16"/>
          <w:szCs w:val="16"/>
          <w:lang w:val="es-ES"/>
        </w:rPr>
        <w:fldChar w:fldCharType="end"/>
      </w:r>
      <w:r w:rsidRPr="00315F1B">
        <w:rPr>
          <w:rFonts w:ascii="GHEA Grapalat" w:hAnsi="GHEA Grapalat" w:cs="Times Armenian"/>
          <w:color w:val="000000"/>
          <w:sz w:val="16"/>
          <w:szCs w:val="16"/>
          <w:lang w:val="es-ES"/>
        </w:rPr>
        <w:t xml:space="preserve"> :</w:t>
      </w:r>
    </w:p>
    <w:p w:rsidR="001F4300" w:rsidRPr="00315F1B" w:rsidRDefault="001F4300" w:rsidP="00315F1B">
      <w:pPr>
        <w:spacing w:after="240" w:line="360" w:lineRule="auto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</w:p>
    <w:p w:rsidR="003358B0" w:rsidRPr="00315F1B" w:rsidRDefault="001F4300" w:rsidP="00315F1B">
      <w:pPr>
        <w:jc w:val="center"/>
        <w:rPr>
          <w:sz w:val="16"/>
          <w:szCs w:val="16"/>
          <w:lang w:val="af-ZA"/>
        </w:rPr>
      </w:pPr>
      <w:r w:rsidRPr="00315F1B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Pr="00315F1B">
        <w:rPr>
          <w:rFonts w:ascii="GHEA Grapalat" w:hAnsi="GHEA Grapalat"/>
          <w:b/>
          <w:i/>
          <w:sz w:val="16"/>
          <w:szCs w:val="16"/>
          <w:lang w:val="af-ZA"/>
        </w:rPr>
        <w:t xml:space="preserve">` </w:t>
      </w:r>
      <w:proofErr w:type="spellStart"/>
      <w:r w:rsidR="00E64F51" w:rsidRPr="00315F1B">
        <w:rPr>
          <w:rFonts w:ascii="Sylfaen" w:hAnsi="Sylfaen" w:cs="Sylfaen"/>
          <w:sz w:val="16"/>
          <w:szCs w:val="16"/>
        </w:rPr>
        <w:t>Եղեգնավանի</w:t>
      </w:r>
      <w:proofErr w:type="spellEnd"/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 </w:t>
      </w:r>
      <w:proofErr w:type="spellStart"/>
      <w:r w:rsidRPr="00315F1B">
        <w:rPr>
          <w:rFonts w:ascii="Sylfaen" w:hAnsi="Sylfaen" w:cs="Sylfaen"/>
          <w:sz w:val="16"/>
          <w:szCs w:val="16"/>
        </w:rPr>
        <w:t>Համայնքա</w:t>
      </w:r>
      <w:r w:rsidR="004313B2" w:rsidRPr="00315F1B">
        <w:rPr>
          <w:rFonts w:ascii="Sylfaen" w:hAnsi="Sylfaen" w:cs="Sylfaen"/>
          <w:sz w:val="16"/>
          <w:szCs w:val="16"/>
        </w:rPr>
        <w:t>պետարան</w:t>
      </w:r>
      <w:proofErr w:type="spellEnd"/>
    </w:p>
    <w:sectPr w:rsidR="003358B0" w:rsidRPr="00315F1B" w:rsidSect="00315F1B">
      <w:pgSz w:w="16838" w:h="11906" w:orient="landscape"/>
      <w:pgMar w:top="851" w:right="568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4300"/>
    <w:rsid w:val="00042DD6"/>
    <w:rsid w:val="0006214A"/>
    <w:rsid w:val="000A7958"/>
    <w:rsid w:val="000D0BFD"/>
    <w:rsid w:val="00140517"/>
    <w:rsid w:val="00152688"/>
    <w:rsid w:val="00196842"/>
    <w:rsid w:val="001C351E"/>
    <w:rsid w:val="001F4300"/>
    <w:rsid w:val="00221B94"/>
    <w:rsid w:val="0025784C"/>
    <w:rsid w:val="002A7ABB"/>
    <w:rsid w:val="002B5D2A"/>
    <w:rsid w:val="00315F1B"/>
    <w:rsid w:val="0032211B"/>
    <w:rsid w:val="003358B0"/>
    <w:rsid w:val="00363666"/>
    <w:rsid w:val="00372F3A"/>
    <w:rsid w:val="00375CC7"/>
    <w:rsid w:val="0039711B"/>
    <w:rsid w:val="003B2E1A"/>
    <w:rsid w:val="003F14E6"/>
    <w:rsid w:val="004313B2"/>
    <w:rsid w:val="0052791D"/>
    <w:rsid w:val="005938A2"/>
    <w:rsid w:val="005C1A62"/>
    <w:rsid w:val="00676328"/>
    <w:rsid w:val="00735B40"/>
    <w:rsid w:val="0076699A"/>
    <w:rsid w:val="0079110C"/>
    <w:rsid w:val="0080247E"/>
    <w:rsid w:val="0083538A"/>
    <w:rsid w:val="008D7A80"/>
    <w:rsid w:val="009467A1"/>
    <w:rsid w:val="009F7EB9"/>
    <w:rsid w:val="00A06A88"/>
    <w:rsid w:val="00A14321"/>
    <w:rsid w:val="00A30D18"/>
    <w:rsid w:val="00A46952"/>
    <w:rsid w:val="00AB0F27"/>
    <w:rsid w:val="00AC6A5B"/>
    <w:rsid w:val="00AF3067"/>
    <w:rsid w:val="00BA674A"/>
    <w:rsid w:val="00BF641F"/>
    <w:rsid w:val="00C652C9"/>
    <w:rsid w:val="00C91464"/>
    <w:rsid w:val="00D3739E"/>
    <w:rsid w:val="00D66E57"/>
    <w:rsid w:val="00DD7255"/>
    <w:rsid w:val="00E40D01"/>
    <w:rsid w:val="00E64F51"/>
    <w:rsid w:val="00EA2232"/>
    <w:rsid w:val="00ED15FF"/>
    <w:rsid w:val="00F502BC"/>
    <w:rsid w:val="00F846D8"/>
    <w:rsid w:val="00FC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7B42-0281-4C77-A1B7-3DAFA281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307</cp:revision>
  <cp:lastPrinted>2018-06-04T07:35:00Z</cp:lastPrinted>
  <dcterms:created xsi:type="dcterms:W3CDTF">2018-02-14T08:54:00Z</dcterms:created>
  <dcterms:modified xsi:type="dcterms:W3CDTF">2018-06-04T07:35:00Z</dcterms:modified>
</cp:coreProperties>
</file>